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8C" w:rsidRDefault="0066018C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66018C" w:rsidRDefault="0066018C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66018C" w:rsidRDefault="0066018C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66018C" w:rsidRDefault="0066018C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A94B19" w:rsidRPr="00987A0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t> </w:t>
      </w:r>
    </w:p>
    <w:p w:rsidR="00A94B19" w:rsidRDefault="00A94B19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5940425" cy="8286893"/>
            <wp:effectExtent l="19050" t="0" r="3175" b="0"/>
            <wp:docPr id="2" name="Рисунок 1" descr="C:\Users\Гульнар\Documents\2022-2023 САЙТ ДОКУМЕНТЫ\img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\Documents\2022-2023 САЙТ ДОКУМЕНТЫ\img2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E1443" w:rsidRDefault="006E1443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</w:p>
    <w:p w:rsidR="006412BC" w:rsidRPr="00987A0A" w:rsidRDefault="006412BC" w:rsidP="006E1443">
      <w:pPr>
        <w:shd w:val="clear" w:color="auto" w:fill="FFFFFF"/>
        <w:tabs>
          <w:tab w:val="left" w:pos="11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A94B19" w:rsidRPr="00987A0A" w:rsidRDefault="00A94B19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A94B19" w:rsidRPr="00987A0A" w:rsidRDefault="00A94B19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lastRenderedPageBreak/>
        <w:t xml:space="preserve"> 1. Общие положения</w:t>
      </w:r>
    </w:p>
    <w:p w:rsidR="00891D5A" w:rsidRPr="00891D5A" w:rsidRDefault="00891D5A" w:rsidP="00615AB2">
      <w:pPr>
        <w:tabs>
          <w:tab w:val="num" w:pos="540"/>
        </w:tabs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1.1.      </w:t>
      </w:r>
      <w:proofErr w:type="gramStart"/>
      <w:r w:rsidRPr="00891D5A">
        <w:rPr>
          <w:rFonts w:eastAsia="Times New Roman"/>
          <w:sz w:val="24"/>
          <w:szCs w:val="24"/>
          <w:lang w:eastAsia="ru-RU"/>
        </w:rPr>
        <w:t xml:space="preserve">Настоящее Положение разработано в соответствии с законом РФ “Об образовании в РФ”, “Типовым положением о дошкольном образовательном учреждении”, Письмом министерства образования РФ от 10.09.1999 г. № 22-06-874 “Об обеспечении инспекционно-контрольной деятельности”, от 7 февраля 2001г. № 22-06-147 "О содержании  и правовом обеспечении должностного  контроля руководителей образовательных учреждений", Санитарно-эпидемиологическими правилами и нормативами </w:t>
      </w:r>
      <w:proofErr w:type="spellStart"/>
      <w:r w:rsidRPr="00891D5A">
        <w:rPr>
          <w:rFonts w:eastAsia="Times New Roman"/>
          <w:sz w:val="24"/>
          <w:szCs w:val="24"/>
          <w:lang w:eastAsia="ru-RU"/>
        </w:rPr>
        <w:t>СанПинН</w:t>
      </w:r>
      <w:proofErr w:type="spellEnd"/>
      <w:r w:rsidRPr="00891D5A">
        <w:rPr>
          <w:rFonts w:eastAsia="Times New Roman"/>
          <w:sz w:val="24"/>
          <w:szCs w:val="24"/>
          <w:lang w:eastAsia="ru-RU"/>
        </w:rPr>
        <w:t xml:space="preserve"> 2.4.1.3049-13 от 15.05.2013.</w:t>
      </w:r>
      <w:proofErr w:type="gramEnd"/>
    </w:p>
    <w:p w:rsidR="00891D5A" w:rsidRPr="00891D5A" w:rsidRDefault="00891D5A" w:rsidP="00615AB2">
      <w:pPr>
        <w:tabs>
          <w:tab w:val="num" w:pos="360"/>
        </w:tabs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1.2.   Положение определяет содержание и порядок проведения административного контроля </w:t>
      </w:r>
      <w:r w:rsidR="00A94B19">
        <w:rPr>
          <w:rFonts w:eastAsia="Times New Roman"/>
          <w:sz w:val="24"/>
          <w:szCs w:val="24"/>
          <w:lang w:eastAsia="ru-RU"/>
        </w:rPr>
        <w:t xml:space="preserve">организации и качества питания </w:t>
      </w:r>
      <w:r w:rsidR="00A544ED" w:rsidRPr="008D216E">
        <w:rPr>
          <w:sz w:val="24"/>
          <w:szCs w:val="24"/>
        </w:rPr>
        <w:t>структурного подразделения МБОУ «</w:t>
      </w:r>
      <w:proofErr w:type="spellStart"/>
      <w:r w:rsidR="00A94B19">
        <w:rPr>
          <w:rFonts w:eastAsia="Times New Roman"/>
          <w:sz w:val="24"/>
          <w:szCs w:val="24"/>
        </w:rPr>
        <w:t>Байсаровская</w:t>
      </w:r>
      <w:proofErr w:type="spellEnd"/>
      <w:r w:rsidR="00A94B19">
        <w:rPr>
          <w:rFonts w:eastAsia="Times New Roman"/>
          <w:sz w:val="24"/>
          <w:szCs w:val="24"/>
        </w:rPr>
        <w:t xml:space="preserve"> </w:t>
      </w:r>
      <w:r w:rsidR="00A544ED" w:rsidRPr="008D216E">
        <w:rPr>
          <w:rFonts w:eastAsia="Times New Roman"/>
          <w:sz w:val="24"/>
          <w:szCs w:val="24"/>
        </w:rPr>
        <w:t>ООШ</w:t>
      </w:r>
      <w:r w:rsidR="00A544ED" w:rsidRPr="008D216E">
        <w:rPr>
          <w:sz w:val="24"/>
          <w:szCs w:val="24"/>
        </w:rPr>
        <w:t>» «</w:t>
      </w:r>
      <w:proofErr w:type="spellStart"/>
      <w:r w:rsidR="00A94B19">
        <w:rPr>
          <w:sz w:val="24"/>
          <w:szCs w:val="24"/>
        </w:rPr>
        <w:t>Байсаровский</w:t>
      </w:r>
      <w:proofErr w:type="spellEnd"/>
      <w:r w:rsidR="00A94B19">
        <w:rPr>
          <w:sz w:val="24"/>
          <w:szCs w:val="24"/>
        </w:rPr>
        <w:t xml:space="preserve"> </w:t>
      </w:r>
      <w:r w:rsidR="00A544ED" w:rsidRPr="008D216E">
        <w:rPr>
          <w:sz w:val="24"/>
          <w:szCs w:val="24"/>
        </w:rPr>
        <w:t xml:space="preserve"> детский сад» </w:t>
      </w:r>
      <w:proofErr w:type="spellStart"/>
      <w:r w:rsidR="00A544ED" w:rsidRPr="008D216E">
        <w:rPr>
          <w:sz w:val="24"/>
          <w:szCs w:val="24"/>
        </w:rPr>
        <w:t>Актанышского</w:t>
      </w:r>
      <w:proofErr w:type="spellEnd"/>
      <w:r w:rsidR="00A544ED" w:rsidRPr="008D216E">
        <w:rPr>
          <w:sz w:val="24"/>
          <w:szCs w:val="24"/>
        </w:rPr>
        <w:t xml:space="preserve"> муниципального района РТ</w:t>
      </w:r>
      <w:r w:rsidR="00A544ED" w:rsidRPr="008D216E">
        <w:rPr>
          <w:rFonts w:eastAsia="Times New Roman"/>
          <w:b/>
          <w:sz w:val="24"/>
          <w:szCs w:val="24"/>
        </w:rPr>
        <w:t xml:space="preserve"> </w:t>
      </w:r>
      <w:r w:rsidR="00A544ED" w:rsidRPr="008D216E">
        <w:rPr>
          <w:sz w:val="24"/>
          <w:szCs w:val="24"/>
        </w:rPr>
        <w:t>(далее — Учреждение)</w:t>
      </w:r>
      <w:r w:rsidRPr="00891D5A">
        <w:rPr>
          <w:rFonts w:eastAsia="Times New Roman"/>
          <w:sz w:val="24"/>
          <w:szCs w:val="24"/>
          <w:lang w:eastAsia="ru-RU"/>
        </w:rPr>
        <w:t>.</w:t>
      </w:r>
      <w:r w:rsidRPr="00891D5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891D5A" w:rsidRPr="00891D5A" w:rsidRDefault="00891D5A" w:rsidP="00615AB2">
      <w:pPr>
        <w:tabs>
          <w:tab w:val="num" w:pos="360"/>
        </w:tabs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1.3.   Контроль организации и качества питания в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 xml:space="preserve"> предусматривает проведение членами администрации </w:t>
      </w:r>
      <w:r w:rsidR="00A544ED">
        <w:rPr>
          <w:sz w:val="24"/>
          <w:szCs w:val="24"/>
        </w:rPr>
        <w:t>Учреждения</w:t>
      </w:r>
      <w:r w:rsidRPr="00891D5A">
        <w:rPr>
          <w:rFonts w:eastAsia="Times New Roman"/>
          <w:sz w:val="24"/>
          <w:szCs w:val="24"/>
          <w:lang w:eastAsia="ru-RU"/>
        </w:rPr>
        <w:t xml:space="preserve"> наблюдений, обследований, осуществляемых в пределах компетенции за соблюдением работниками </w:t>
      </w:r>
      <w:r w:rsidR="00A544ED">
        <w:rPr>
          <w:sz w:val="24"/>
          <w:szCs w:val="24"/>
        </w:rPr>
        <w:t>Учреждения</w:t>
      </w:r>
      <w:r w:rsidRPr="00891D5A">
        <w:rPr>
          <w:rFonts w:eastAsia="Times New Roman"/>
          <w:sz w:val="24"/>
          <w:szCs w:val="24"/>
          <w:lang w:eastAsia="ru-RU"/>
        </w:rPr>
        <w:t>, участвующими в  осуществлении процесса питания,  законодательных и  нормативно-правовых актов РФ в области питания детей в дошкольных образовательных учреждениях, а также локальных актов образовательного учреждения, включая приказы, рас</w:t>
      </w:r>
      <w:r w:rsidRPr="00891D5A">
        <w:rPr>
          <w:rFonts w:eastAsia="Times New Roman"/>
          <w:sz w:val="24"/>
          <w:szCs w:val="24"/>
          <w:lang w:eastAsia="ru-RU"/>
        </w:rPr>
        <w:softHyphen/>
        <w:t xml:space="preserve">поряжения по </w:t>
      </w:r>
      <w:r w:rsidR="00A544ED">
        <w:rPr>
          <w:sz w:val="24"/>
          <w:szCs w:val="24"/>
        </w:rPr>
        <w:t>Учреждению</w:t>
      </w:r>
      <w:r w:rsidRPr="00891D5A">
        <w:rPr>
          <w:rFonts w:eastAsia="Times New Roman"/>
          <w:sz w:val="24"/>
          <w:szCs w:val="24"/>
          <w:lang w:eastAsia="ru-RU"/>
        </w:rPr>
        <w:t xml:space="preserve"> и   решения педагогических советов.</w:t>
      </w:r>
    </w:p>
    <w:p w:rsidR="00891D5A" w:rsidRPr="00891D5A" w:rsidRDefault="00891D5A" w:rsidP="00615AB2">
      <w:pPr>
        <w:tabs>
          <w:tab w:val="num" w:pos="360"/>
        </w:tabs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1.4.   Результатом контроля является анализ и принятие управленческих решений  по совершенствованию организации и улучшению качества питания в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>.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sz w:val="24"/>
          <w:szCs w:val="24"/>
          <w:lang w:eastAsia="ru-RU"/>
        </w:rPr>
        <w:t>2.  Цель и основные задачи контроля</w:t>
      </w:r>
    </w:p>
    <w:p w:rsidR="00891D5A" w:rsidRPr="00891D5A" w:rsidRDefault="00891D5A" w:rsidP="00615AB2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2.1.  Цель контроля: оптимизация и координация деятельности всех служб для обеспечения качества  питания в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>, осуществляемая через следующие задачи:</w:t>
      </w:r>
    </w:p>
    <w:p w:rsidR="00891D5A" w:rsidRPr="00891D5A" w:rsidRDefault="00891D5A" w:rsidP="00615AB2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  контроль     по    исполнению    нормативно - технических    и    методических   документов санитарного законодательства РФ;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 выявление нарушений и неисполнений приказов и иных нормативно-правовых актов учреждения в части организации и обеспечения качественного питания в</w:t>
      </w:r>
      <w:r w:rsidR="00A544ED" w:rsidRPr="00A544ED">
        <w:rPr>
          <w:sz w:val="24"/>
          <w:szCs w:val="24"/>
        </w:rPr>
        <w:t xml:space="preserve">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>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  анализ причин, лежащих в основе нарушений и принятие мер по их предупреждению;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  анализ     и    оценки    уровня   професси</w:t>
      </w:r>
      <w:r w:rsidR="00A544ED">
        <w:rPr>
          <w:rFonts w:eastAsia="Times New Roman"/>
          <w:sz w:val="24"/>
          <w:szCs w:val="24"/>
          <w:lang w:eastAsia="ru-RU"/>
        </w:rPr>
        <w:t>онализма     лиц, участвующих</w:t>
      </w:r>
      <w:r w:rsidRPr="00891D5A">
        <w:rPr>
          <w:rFonts w:eastAsia="Times New Roman"/>
          <w:sz w:val="24"/>
          <w:szCs w:val="24"/>
          <w:lang w:eastAsia="ru-RU"/>
        </w:rPr>
        <w:t>    в    обеспечении качественного питания, по результатам их практической деятельности;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  анализ    резуль</w:t>
      </w:r>
      <w:r w:rsidR="00A544ED">
        <w:rPr>
          <w:rFonts w:eastAsia="Times New Roman"/>
          <w:sz w:val="24"/>
          <w:szCs w:val="24"/>
          <w:lang w:eastAsia="ru-RU"/>
        </w:rPr>
        <w:t>татов    реализации   приказов и</w:t>
      </w:r>
      <w:r w:rsidRPr="00891D5A">
        <w:rPr>
          <w:rFonts w:eastAsia="Times New Roman"/>
          <w:sz w:val="24"/>
          <w:szCs w:val="24"/>
          <w:lang w:eastAsia="ru-RU"/>
        </w:rPr>
        <w:t xml:space="preserve"> иных нормативно-правовых актов </w:t>
      </w:r>
      <w:r w:rsidR="00A544ED">
        <w:rPr>
          <w:sz w:val="24"/>
          <w:szCs w:val="24"/>
        </w:rPr>
        <w:t>Учреждения</w:t>
      </w:r>
      <w:r w:rsidRPr="00891D5A">
        <w:rPr>
          <w:rFonts w:eastAsia="Times New Roman"/>
          <w:sz w:val="24"/>
          <w:szCs w:val="24"/>
          <w:lang w:eastAsia="ru-RU"/>
        </w:rPr>
        <w:t>,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 оценка их эффективности;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 -  выявление положительного опыта в организации качественного питания, с последующей</w:t>
      </w:r>
      <w:r w:rsidR="00A544ED">
        <w:rPr>
          <w:rFonts w:eastAsia="Times New Roman"/>
          <w:sz w:val="24"/>
          <w:szCs w:val="24"/>
          <w:lang w:eastAsia="ru-RU"/>
        </w:rPr>
        <w:t xml:space="preserve"> разработкой предложений по его</w:t>
      </w:r>
      <w:r w:rsidRPr="00891D5A">
        <w:rPr>
          <w:rFonts w:eastAsia="Times New Roman"/>
          <w:sz w:val="24"/>
          <w:szCs w:val="24"/>
          <w:lang w:eastAsia="ru-RU"/>
        </w:rPr>
        <w:t xml:space="preserve"> распространению;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 - оказание методической помощи всем участникам организации процесса питания в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>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 -   совершенствования </w:t>
      </w:r>
      <w:r w:rsidR="00A544ED" w:rsidRPr="00891D5A">
        <w:rPr>
          <w:rFonts w:eastAsia="Times New Roman"/>
          <w:sz w:val="24"/>
          <w:szCs w:val="24"/>
          <w:lang w:eastAsia="ru-RU"/>
        </w:rPr>
        <w:t>механизма организации</w:t>
      </w:r>
      <w:r w:rsidRPr="00891D5A">
        <w:rPr>
          <w:rFonts w:eastAsia="Times New Roman"/>
          <w:sz w:val="24"/>
          <w:szCs w:val="24"/>
          <w:lang w:eastAsia="ru-RU"/>
        </w:rPr>
        <w:t xml:space="preserve"> и улучшения качества питания в </w:t>
      </w:r>
      <w:r w:rsidR="00A544ED">
        <w:rPr>
          <w:sz w:val="24"/>
          <w:szCs w:val="24"/>
        </w:rPr>
        <w:t>Учреждении</w:t>
      </w:r>
      <w:r w:rsidRPr="00891D5A">
        <w:rPr>
          <w:rFonts w:eastAsia="Times New Roman"/>
          <w:sz w:val="24"/>
          <w:szCs w:val="24"/>
          <w:lang w:eastAsia="ru-RU"/>
        </w:rPr>
        <w:t>.</w:t>
      </w:r>
    </w:p>
    <w:p w:rsidR="00891D5A" w:rsidRPr="00891D5A" w:rsidRDefault="00891D5A" w:rsidP="00615AB2">
      <w:pPr>
        <w:shd w:val="clear" w:color="auto" w:fill="FFFFFF"/>
        <w:tabs>
          <w:tab w:val="num" w:pos="480"/>
        </w:tabs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t xml:space="preserve">3.          Организационные методы, виды и </w:t>
      </w:r>
      <w:r w:rsidR="00A544ED" w:rsidRPr="00891D5A">
        <w:rPr>
          <w:rFonts w:eastAsia="Times New Roman"/>
          <w:b/>
          <w:bCs/>
          <w:sz w:val="24"/>
          <w:szCs w:val="24"/>
          <w:lang w:eastAsia="ru-RU"/>
        </w:rPr>
        <w:t>формы контроля</w:t>
      </w:r>
    </w:p>
    <w:p w:rsidR="00891D5A" w:rsidRPr="00891D5A" w:rsidRDefault="00891D5A" w:rsidP="00615AB2">
      <w:pPr>
        <w:shd w:val="clear" w:color="auto" w:fill="FFFFFF"/>
        <w:tabs>
          <w:tab w:val="num" w:pos="480"/>
        </w:tabs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3.1.    Контроль осуществляется с использо</w:t>
      </w:r>
      <w:r w:rsidRPr="00891D5A">
        <w:rPr>
          <w:rFonts w:eastAsia="Times New Roman"/>
          <w:sz w:val="24"/>
          <w:szCs w:val="24"/>
          <w:lang w:eastAsia="ru-RU"/>
        </w:rPr>
        <w:softHyphen/>
        <w:t xml:space="preserve">ванием следующих методов: 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 изучение документации; 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 обследование объекта; 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на</w:t>
      </w:r>
      <w:r w:rsidRPr="00891D5A">
        <w:rPr>
          <w:rFonts w:eastAsia="Times New Roman"/>
          <w:sz w:val="24"/>
          <w:szCs w:val="24"/>
          <w:lang w:eastAsia="ru-RU"/>
        </w:rPr>
        <w:softHyphen/>
        <w:t>блюдение за организацией производственного процесса и процесса питания в группах;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беседа с персоналом;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ревизия;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lastRenderedPageBreak/>
        <w:t>     -  инструментальный метод (с использованием контрольн</w:t>
      </w:r>
      <w:r w:rsidR="00A544ED">
        <w:rPr>
          <w:rFonts w:eastAsia="Times New Roman"/>
          <w:sz w:val="24"/>
          <w:szCs w:val="24"/>
          <w:lang w:eastAsia="ru-RU"/>
        </w:rPr>
        <w:t>о-измерительных приборов) и иных</w:t>
      </w:r>
      <w:r w:rsidRPr="00891D5A">
        <w:rPr>
          <w:rFonts w:eastAsia="Times New Roman"/>
          <w:sz w:val="24"/>
          <w:szCs w:val="24"/>
          <w:lang w:eastAsia="ru-RU"/>
        </w:rPr>
        <w:t xml:space="preserve"> правомерных методов, способствующих достижению цели контроля.</w:t>
      </w:r>
    </w:p>
    <w:p w:rsidR="00891D5A" w:rsidRPr="00891D5A" w:rsidRDefault="00891D5A" w:rsidP="00615AB2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3.2.  Контроль осуществляется в виде плановых или оперативных проверок.</w:t>
      </w:r>
    </w:p>
    <w:p w:rsidR="00891D5A" w:rsidRPr="00891D5A" w:rsidRDefault="00A544ED" w:rsidP="00615AB2">
      <w:pPr>
        <w:shd w:val="clear" w:color="auto" w:fill="FFFFFF"/>
        <w:tabs>
          <w:tab w:val="num" w:pos="480"/>
          <w:tab w:val="left" w:pos="540"/>
        </w:tabs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</w:t>
      </w:r>
      <w:r w:rsidR="00891D5A" w:rsidRPr="00891D5A">
        <w:rPr>
          <w:rFonts w:eastAsia="Times New Roman"/>
          <w:sz w:val="24"/>
          <w:szCs w:val="24"/>
          <w:lang w:eastAsia="ru-RU"/>
        </w:rPr>
        <w:t>.    Нормирование и тематика контроля находятся в компетенции заведующей.</w:t>
      </w:r>
    </w:p>
    <w:p w:rsidR="00891D5A" w:rsidRPr="00891D5A" w:rsidRDefault="00615AB2" w:rsidP="00615AB2">
      <w:pPr>
        <w:shd w:val="clear" w:color="auto" w:fill="FFFFFF"/>
        <w:tabs>
          <w:tab w:val="num" w:pos="480"/>
          <w:tab w:val="left" w:pos="540"/>
        </w:tabs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3.4</w:t>
      </w:r>
      <w:r w:rsidR="00891D5A" w:rsidRPr="00891D5A">
        <w:rPr>
          <w:rFonts w:eastAsia="Times New Roman"/>
          <w:sz w:val="24"/>
          <w:szCs w:val="24"/>
          <w:lang w:eastAsia="ru-RU"/>
        </w:rPr>
        <w:t xml:space="preserve">.    Оперативные проверки проводятся  с целью получения информации о ходе и результатах организации питания в </w:t>
      </w:r>
      <w:r>
        <w:rPr>
          <w:sz w:val="24"/>
          <w:szCs w:val="24"/>
        </w:rPr>
        <w:t>Учреждении</w:t>
      </w:r>
      <w:r w:rsidR="00891D5A" w:rsidRPr="00891D5A">
        <w:rPr>
          <w:rFonts w:eastAsia="Times New Roman"/>
          <w:sz w:val="24"/>
          <w:szCs w:val="24"/>
          <w:lang w:eastAsia="ru-RU"/>
        </w:rPr>
        <w:t>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891D5A" w:rsidRPr="00891D5A" w:rsidRDefault="00891D5A" w:rsidP="00615AB2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t>4.      Основные правила</w:t>
      </w:r>
    </w:p>
    <w:p w:rsidR="00615AB2" w:rsidRDefault="00891D5A" w:rsidP="00615AB2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4.1.      Административный контроль организации и качества питания осуществляется заведующей </w:t>
      </w:r>
      <w:r w:rsidR="00615AB2">
        <w:rPr>
          <w:sz w:val="24"/>
          <w:szCs w:val="24"/>
        </w:rPr>
        <w:t>Учреждения</w:t>
      </w:r>
      <w:r w:rsidR="00615AB2">
        <w:rPr>
          <w:rFonts w:eastAsia="Times New Roman"/>
          <w:sz w:val="24"/>
          <w:szCs w:val="24"/>
          <w:lang w:eastAsia="ru-RU"/>
        </w:rPr>
        <w:t>.</w:t>
      </w:r>
    </w:p>
    <w:p w:rsidR="00615AB2" w:rsidRDefault="00891D5A" w:rsidP="00615AB2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4.2.      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</w:t>
      </w:r>
      <w:r w:rsidR="00615AB2">
        <w:rPr>
          <w:rFonts w:eastAsia="Times New Roman"/>
          <w:sz w:val="24"/>
          <w:szCs w:val="24"/>
          <w:lang w:eastAsia="ru-RU"/>
        </w:rPr>
        <w:t>директора школы</w:t>
      </w:r>
      <w:r w:rsidRPr="00891D5A">
        <w:rPr>
          <w:rFonts w:eastAsia="Times New Roman"/>
          <w:sz w:val="24"/>
          <w:szCs w:val="24"/>
          <w:lang w:eastAsia="ru-RU"/>
        </w:rPr>
        <w:t xml:space="preserve">. </w:t>
      </w:r>
    </w:p>
    <w:p w:rsidR="00891D5A" w:rsidRPr="00891D5A" w:rsidRDefault="00891D5A" w:rsidP="00615AB2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4.4.      Основаниями для проведения контроля яв</w:t>
      </w:r>
      <w:r w:rsidRPr="00891D5A">
        <w:rPr>
          <w:rFonts w:eastAsia="Times New Roman"/>
          <w:sz w:val="24"/>
          <w:szCs w:val="24"/>
          <w:lang w:eastAsia="ru-RU"/>
        </w:rPr>
        <w:softHyphen/>
        <w:t>ляются: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  план-график;                         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  приказ по </w:t>
      </w:r>
      <w:r w:rsidR="00615AB2">
        <w:rPr>
          <w:sz w:val="24"/>
          <w:szCs w:val="24"/>
        </w:rPr>
        <w:t>Учреждению</w:t>
      </w:r>
      <w:r w:rsidRPr="00891D5A">
        <w:rPr>
          <w:rFonts w:eastAsia="Times New Roman"/>
          <w:sz w:val="24"/>
          <w:szCs w:val="24"/>
          <w:lang w:eastAsia="ru-RU"/>
        </w:rPr>
        <w:t>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  обращение    родителей   (законных   представителей)   и  сотрудников  </w:t>
      </w:r>
      <w:r w:rsidR="00615AB2">
        <w:rPr>
          <w:sz w:val="24"/>
          <w:szCs w:val="24"/>
        </w:rPr>
        <w:t>Учреждения</w:t>
      </w:r>
      <w:r w:rsidRPr="00891D5A">
        <w:rPr>
          <w:rFonts w:eastAsia="Times New Roman"/>
          <w:sz w:val="24"/>
          <w:szCs w:val="24"/>
          <w:lang w:eastAsia="ru-RU"/>
        </w:rPr>
        <w:t xml:space="preserve">, </w:t>
      </w:r>
    </w:p>
    <w:p w:rsidR="00891D5A" w:rsidRPr="00891D5A" w:rsidRDefault="00891D5A" w:rsidP="00615AB2">
      <w:pPr>
        <w:shd w:val="clear" w:color="auto" w:fill="FFFFFF"/>
        <w:tabs>
          <w:tab w:val="num" w:pos="360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4.5.   Контролирующие лица имеют право запрашивать необходимую информацию, изучать документацию, относящу</w:t>
      </w:r>
      <w:r w:rsidRPr="00891D5A">
        <w:rPr>
          <w:rFonts w:eastAsia="Times New Roman"/>
          <w:sz w:val="24"/>
          <w:szCs w:val="24"/>
          <w:lang w:eastAsia="ru-RU"/>
        </w:rPr>
        <w:softHyphen/>
        <w:t>юся к вопросу питания заранее.</w:t>
      </w:r>
    </w:p>
    <w:p w:rsidR="00615AB2" w:rsidRDefault="00615AB2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sz w:val="24"/>
          <w:szCs w:val="24"/>
          <w:lang w:eastAsia="ru-RU"/>
        </w:rPr>
      </w:pP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t>5.Содержание и распределение вопросов контроля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5.1.   Содержание контроля определяется следующими вопросами: 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за рационом и режимом питания;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за выполнением нормативов по питанию;</w:t>
      </w:r>
    </w:p>
    <w:p w:rsidR="00615AB2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  контроль   документации   по   вопросам   </w:t>
      </w:r>
      <w:r w:rsidR="00615AB2" w:rsidRPr="00891D5A">
        <w:rPr>
          <w:rFonts w:eastAsia="Times New Roman"/>
          <w:sz w:val="24"/>
          <w:szCs w:val="24"/>
          <w:lang w:eastAsia="ru-RU"/>
        </w:rPr>
        <w:t>санитарии, гигиены</w:t>
      </w:r>
      <w:r w:rsidRPr="00891D5A">
        <w:rPr>
          <w:rFonts w:eastAsia="Times New Roman"/>
          <w:sz w:val="24"/>
          <w:szCs w:val="24"/>
          <w:lang w:eastAsia="ru-RU"/>
        </w:rPr>
        <w:t xml:space="preserve">, </w:t>
      </w:r>
      <w:r w:rsidR="00615AB2" w:rsidRPr="00891D5A">
        <w:rPr>
          <w:rFonts w:eastAsia="Times New Roman"/>
          <w:sz w:val="24"/>
          <w:szCs w:val="24"/>
          <w:lang w:eastAsia="ru-RU"/>
        </w:rPr>
        <w:t>технологии производства</w:t>
      </w:r>
      <w:r w:rsidRPr="00891D5A">
        <w:rPr>
          <w:rFonts w:eastAsia="Times New Roman"/>
          <w:sz w:val="24"/>
          <w:szCs w:val="24"/>
          <w:lang w:eastAsia="ru-RU"/>
        </w:rPr>
        <w:t>,  результатам  бракеража</w:t>
      </w:r>
      <w:r w:rsidR="00615AB2">
        <w:rPr>
          <w:rFonts w:eastAsia="Times New Roman"/>
          <w:sz w:val="24"/>
          <w:szCs w:val="24"/>
          <w:lang w:eastAsia="ru-RU"/>
        </w:rPr>
        <w:t>.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сроков годности и условий хранения продуктов;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технологии приготовления пищи;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  контроль поточности технологических процессов; 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готовой продукции;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санитарно-технического состояния пищеблока;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      за     санитарным    содержанием    и     санитарной    обработкой      предметов</w:t>
      </w:r>
      <w:r w:rsidR="00615AB2">
        <w:rPr>
          <w:rFonts w:eastAsia="Times New Roman"/>
          <w:sz w:val="24"/>
          <w:szCs w:val="24"/>
          <w:lang w:eastAsia="ru-RU"/>
        </w:rPr>
        <w:t xml:space="preserve"> </w:t>
      </w:r>
      <w:r w:rsidRPr="00891D5A">
        <w:rPr>
          <w:rFonts w:eastAsia="Times New Roman"/>
          <w:sz w:val="24"/>
          <w:szCs w:val="24"/>
          <w:lang w:eastAsia="ru-RU"/>
        </w:rPr>
        <w:t>производственного окружения;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 </w:t>
      </w:r>
      <w:proofErr w:type="gramStart"/>
      <w:r w:rsidRPr="00891D5A">
        <w:rPr>
          <w:rFonts w:eastAsia="Times New Roman"/>
          <w:sz w:val="24"/>
          <w:szCs w:val="24"/>
          <w:lang w:eastAsia="ru-RU"/>
        </w:rPr>
        <w:t>контроль   за</w:t>
      </w:r>
      <w:proofErr w:type="gramEnd"/>
      <w:r w:rsidRPr="00891D5A">
        <w:rPr>
          <w:rFonts w:eastAsia="Times New Roman"/>
          <w:sz w:val="24"/>
          <w:szCs w:val="24"/>
          <w:lang w:eastAsia="ru-RU"/>
        </w:rPr>
        <w:t>   состоянием    здоровья,   соблюдением  правил  личной  гигиены  персонала, гигиеническими знаниями и навыками персонала пищеблока;</w:t>
      </w:r>
    </w:p>
    <w:p w:rsidR="00891D5A" w:rsidRPr="00891D5A" w:rsidRDefault="00891D5A" w:rsidP="00615AB2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  контроль за приемом пищи детьми;</w:t>
      </w:r>
    </w:p>
    <w:p w:rsidR="00891D5A" w:rsidRPr="00891D5A" w:rsidRDefault="00891D5A" w:rsidP="00615AB2">
      <w:pPr>
        <w:shd w:val="clear" w:color="auto" w:fill="FFFFFF"/>
        <w:tabs>
          <w:tab w:val="num" w:pos="5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b/>
          <w:bCs/>
          <w:sz w:val="24"/>
          <w:szCs w:val="24"/>
          <w:lang w:eastAsia="ru-RU"/>
        </w:rPr>
        <w:t>6.  Документация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6.1.  Документация для контроля за качеством питания:</w:t>
      </w:r>
    </w:p>
    <w:p w:rsidR="00891D5A" w:rsidRPr="00891D5A" w:rsidRDefault="00891D5A" w:rsidP="00615AB2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примерное 10-дневное меню;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технологические карты;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  журнал входного контроля пищевых продуктов, производственного сырья и контроля 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     документов, подтверждающих качество и безопасность пищевых продуктов;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журнал регистрации бракеража готовых блюд;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журнал реализации скоропортящихся продуктов;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журнал С-витаминизации пищи;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журнал контроля состояния здоровья персонала пищеблока;</w:t>
      </w:r>
    </w:p>
    <w:p w:rsidR="00891D5A" w:rsidRPr="00891D5A" w:rsidRDefault="00891D5A" w:rsidP="00615AB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  медицинские книжки персонала (единого образца);</w:t>
      </w:r>
    </w:p>
    <w:p w:rsidR="00891D5A" w:rsidRPr="00891D5A" w:rsidRDefault="00891D5A" w:rsidP="00615AB2">
      <w:pPr>
        <w:shd w:val="clear" w:color="auto" w:fill="FFFFFF"/>
        <w:tabs>
          <w:tab w:val="num" w:pos="480"/>
          <w:tab w:val="left" w:pos="540"/>
        </w:tabs>
        <w:autoSpaceDE w:val="0"/>
        <w:autoSpaceDN w:val="0"/>
        <w:adjustRightInd w:val="0"/>
        <w:spacing w:after="0" w:line="240" w:lineRule="auto"/>
        <w:ind w:left="480" w:hanging="480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6.2.    Документация по организации питания, подлежащая контролю </w:t>
      </w:r>
    </w:p>
    <w:p w:rsidR="00891D5A" w:rsidRPr="00891D5A" w:rsidRDefault="00891D5A" w:rsidP="00615AB2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     - накопительная ведомость;</w:t>
      </w:r>
    </w:p>
    <w:p w:rsidR="00891D5A" w:rsidRPr="00891D5A" w:rsidRDefault="00891D5A" w:rsidP="00615AB2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>6.3.  Документация кладовщика по контролю за качеством питания:</w:t>
      </w:r>
    </w:p>
    <w:p w:rsidR="001D7A89" w:rsidRPr="00A814E6" w:rsidRDefault="00891D5A" w:rsidP="00A814E6">
      <w:pPr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891D5A">
        <w:rPr>
          <w:rFonts w:eastAsia="Times New Roman"/>
          <w:sz w:val="24"/>
          <w:szCs w:val="24"/>
          <w:lang w:eastAsia="ru-RU"/>
        </w:rPr>
        <w:t xml:space="preserve">     - Журнал учета сертификатов </w:t>
      </w:r>
    </w:p>
    <w:sectPr w:rsidR="001D7A89" w:rsidRPr="00A814E6" w:rsidSect="00A4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D5A"/>
    <w:rsid w:val="001D7A89"/>
    <w:rsid w:val="00442427"/>
    <w:rsid w:val="00615AB2"/>
    <w:rsid w:val="006412BC"/>
    <w:rsid w:val="0066018C"/>
    <w:rsid w:val="006E1443"/>
    <w:rsid w:val="00891D5A"/>
    <w:rsid w:val="00987A0A"/>
    <w:rsid w:val="009E35D0"/>
    <w:rsid w:val="00A417BE"/>
    <w:rsid w:val="00A544ED"/>
    <w:rsid w:val="00A814E6"/>
    <w:rsid w:val="00A94B19"/>
    <w:rsid w:val="00A96746"/>
    <w:rsid w:val="00AC3102"/>
    <w:rsid w:val="00B22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D5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5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A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Гульнар</cp:lastModifiedBy>
  <cp:revision>2</cp:revision>
  <cp:lastPrinted>2022-11-16T11:09:00Z</cp:lastPrinted>
  <dcterms:created xsi:type="dcterms:W3CDTF">2023-01-22T17:32:00Z</dcterms:created>
  <dcterms:modified xsi:type="dcterms:W3CDTF">2023-01-22T17:32:00Z</dcterms:modified>
</cp:coreProperties>
</file>